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C02AB" w:rsidRPr="00650CE9">
        <w:rPr>
          <w:rFonts w:ascii="GHEA Grapalat" w:hAnsi="GHEA Grapalat"/>
          <w:sz w:val="24"/>
          <w:szCs w:val="24"/>
        </w:rPr>
        <w:t>«</w:t>
      </w:r>
      <w:r w:rsidR="00BA791D">
        <w:rPr>
          <w:rFonts w:ascii="GHEA Grapalat" w:hAnsi="GHEA Grapalat"/>
          <w:sz w:val="24"/>
          <w:szCs w:val="24"/>
        </w:rPr>
        <w:t>ՀՀԿԳՄՍՆԳՀԾՁԲ-</w:t>
      </w:r>
      <w:r w:rsidR="003651F2">
        <w:rPr>
          <w:rFonts w:ascii="GHEA Grapalat" w:hAnsi="GHEA Grapalat"/>
          <w:sz w:val="24"/>
          <w:szCs w:val="24"/>
        </w:rPr>
        <w:t>25/71</w:t>
      </w:r>
      <w:r w:rsidR="00CC02AB" w:rsidRPr="00650CE9">
        <w:rPr>
          <w:rFonts w:ascii="GHEA Grapalat" w:hAnsi="GHEA Grapalat"/>
          <w:sz w:val="24"/>
          <w:szCs w:val="24"/>
        </w:rPr>
        <w:t>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3651F2">
        <w:rPr>
          <w:rFonts w:ascii="GHEA Grapalat" w:hAnsi="GHEA Grapalat"/>
          <w:sz w:val="22"/>
          <w:szCs w:val="22"/>
        </w:rPr>
        <w:t>25/71</w:t>
      </w:r>
      <w:r w:rsidR="00824A82" w:rsidRPr="00F54F3D">
        <w:rPr>
          <w:rFonts w:ascii="GHEA Grapalat" w:hAnsi="GHEA Grapalat"/>
          <w:sz w:val="22"/>
          <w:szCs w:val="22"/>
        </w:rPr>
        <w:t xml:space="preserve">», по приобретению </w:t>
      </w:r>
      <w:r w:rsidR="003A3B66" w:rsidRPr="00B47401">
        <w:rPr>
          <w:rFonts w:ascii="GHEA Grapalat" w:hAnsi="GHEA Grapalat"/>
          <w:sz w:val="22"/>
          <w:szCs w:val="22"/>
        </w:rPr>
        <w:t>услуг по потготовке проектօв, оценке расходов</w:t>
      </w:r>
      <w:r w:rsidR="003A3B66" w:rsidRPr="00CD0AC4">
        <w:rPr>
          <w:rFonts w:ascii="GHEA Grapalat" w:hAnsi="GHEA Grapalat"/>
          <w:sz w:val="22"/>
          <w:szCs w:val="22"/>
        </w:rPr>
        <w:t xml:space="preserve"> </w:t>
      </w:r>
      <w:r w:rsidR="00F54F3D" w:rsidRPr="00F54F3D">
        <w:rPr>
          <w:rFonts w:ascii="GHEA Grapalat" w:hAnsi="GHEA Grapalat"/>
          <w:sz w:val="22"/>
          <w:szCs w:val="22"/>
        </w:rPr>
        <w:t>(</w:t>
      </w:r>
      <w:r w:rsidR="003651F2" w:rsidRPr="003651F2">
        <w:rPr>
          <w:rFonts w:ascii="GHEA Grapalat" w:hAnsi="GHEA Grapalat"/>
          <w:sz w:val="22"/>
          <w:szCs w:val="22"/>
        </w:rPr>
        <w:t>Ремонтных работ Абовянского многофункционального государственного колледжа</w:t>
      </w:r>
      <w:bookmarkStart w:id="0" w:name="_GoBack"/>
      <w:bookmarkEnd w:id="0"/>
      <w:r w:rsidR="00F54F3D" w:rsidRPr="00F54F3D">
        <w:rPr>
          <w:rFonts w:ascii="GHEA Grapalat" w:hAnsi="GHEA Grapalat"/>
          <w:sz w:val="22"/>
          <w:szCs w:val="22"/>
        </w:rPr>
        <w:t>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3651F2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875A5" w:rsidRPr="00824A82" w:rsidRDefault="00A875A5" w:rsidP="00A875A5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У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>слуг</w:t>
            </w:r>
            <w:r>
              <w:rPr>
                <w:rFonts w:ascii="GHEA Grapalat" w:hAnsi="GHEA Grapalat"/>
                <w:b/>
                <w:sz w:val="22"/>
                <w:szCs w:val="22"/>
              </w:rPr>
              <w:t>и</w:t>
            </w:r>
            <w:r w:rsidRPr="00B47401">
              <w:rPr>
                <w:rFonts w:ascii="GHEA Grapalat" w:hAnsi="GHEA Grapalat"/>
                <w:b/>
                <w:sz w:val="22"/>
                <w:szCs w:val="22"/>
              </w:rPr>
              <w:t xml:space="preserve"> по потготовке проектօв, оценке расходов</w:t>
            </w:r>
          </w:p>
          <w:p w:rsidR="00A875A5" w:rsidRPr="003651F2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  <w:r w:rsidRPr="003651F2">
              <w:rPr>
                <w:rFonts w:ascii="GHEA Grapalat" w:hAnsi="GHEA Grapalat"/>
                <w:sz w:val="20"/>
              </w:rPr>
              <w:t>(</w:t>
            </w:r>
            <w:r w:rsidR="003651F2" w:rsidRPr="003651F2">
              <w:rPr>
                <w:rFonts w:ascii="GHEA Grapalat" w:hAnsi="GHEA Grapalat"/>
                <w:sz w:val="20"/>
              </w:rPr>
              <w:t>Ремонтных работ Абовянского многофункционального государственного колледжа</w:t>
            </w:r>
            <w:r w:rsidRPr="003651F2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30730E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CC02AB" w:rsidRPr="00CC02AB">
        <w:rPr>
          <w:rFonts w:ascii="GHEA Grapalat" w:hAnsi="GHEA Grapalat"/>
          <w:sz w:val="22"/>
          <w:szCs w:val="22"/>
        </w:rPr>
        <w:t>«</w:t>
      </w:r>
      <w:r w:rsidR="00BA791D">
        <w:rPr>
          <w:rFonts w:ascii="GHEA Grapalat" w:hAnsi="GHEA Grapalat"/>
          <w:sz w:val="22"/>
          <w:szCs w:val="22"/>
        </w:rPr>
        <w:t>ՀՀԿԳՄՍՆԳՀԾՁԲ-</w:t>
      </w:r>
      <w:r w:rsidR="003651F2">
        <w:rPr>
          <w:rFonts w:ascii="GHEA Grapalat" w:hAnsi="GHEA Grapalat"/>
          <w:sz w:val="22"/>
          <w:szCs w:val="22"/>
        </w:rPr>
        <w:t>25/71</w:t>
      </w:r>
      <w:r w:rsidR="00CC02AB" w:rsidRPr="00CC02AB">
        <w:rPr>
          <w:rFonts w:ascii="GHEA Grapalat" w:hAnsi="GHEA Grapalat"/>
          <w:sz w:val="22"/>
          <w:szCs w:val="22"/>
        </w:rPr>
        <w:t>».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FC" w:rsidRDefault="004246FC">
      <w:r>
        <w:separator/>
      </w:r>
    </w:p>
  </w:endnote>
  <w:endnote w:type="continuationSeparator" w:id="0">
    <w:p w:rsidR="004246FC" w:rsidRDefault="0042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FC" w:rsidRDefault="004246FC">
      <w:r>
        <w:separator/>
      </w:r>
    </w:p>
  </w:footnote>
  <w:footnote w:type="continuationSeparator" w:id="0">
    <w:p w:rsidR="004246FC" w:rsidRDefault="0042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565B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1F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246FC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3489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2012-06-13T06:43:00Z</cp:lastPrinted>
  <dcterms:created xsi:type="dcterms:W3CDTF">2018-08-08T07:11:00Z</dcterms:created>
  <dcterms:modified xsi:type="dcterms:W3CDTF">2025-06-30T06:31:00Z</dcterms:modified>
</cp:coreProperties>
</file>